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vertAlign w:val="baseline"/>
          <w:rtl w:val="0"/>
        </w:rPr>
        <w:tab/>
        <w:tab/>
        <w:tab/>
        <w:t xml:space="preserve">    </w:t>
        <w:tab/>
        <w:tab/>
        <w:tab/>
        <w:tab/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Dancing Script" w:cs="Dancing Script" w:eastAsia="Dancing Script" w:hAnsi="Dancing Script"/>
          <w:b w:val="0"/>
          <w:sz w:val="48"/>
          <w:szCs w:val="48"/>
          <w:u w:val="single"/>
          <w:vertAlign w:val="baseline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sz w:val="48"/>
          <w:szCs w:val="48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sz w:val="48"/>
          <w:szCs w:val="48"/>
          <w:u w:val="singl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b w:val="0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9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3"/>
        <w:tblGridChange w:id="0">
          <w:tblGrid>
            <w:gridCol w:w="1963"/>
          </w:tblGrid>
        </w:tblGridChange>
      </w:tblGrid>
      <w:tr>
        <w:trPr>
          <w:cantSplit w:val="0"/>
          <w:trHeight w:val="18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vertAlign w:val="baseline"/>
              </w:rPr>
              <w:drawing>
                <wp:inline distB="0" distT="0" distL="114300" distR="114300">
                  <wp:extent cx="1109345" cy="139827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3982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4320" w:firstLine="0"/>
        <w:rPr>
          <w:rFonts w:ascii="Calibri" w:cs="Calibri" w:eastAsia="Calibri" w:hAnsi="Calibri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          TIRTHO SAGAR MAZUMDAR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tirthomazumdar88@gmail.com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04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Mobile: 8906165247</w:t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5086</wp:posOffset>
                </wp:positionH>
                <wp:positionV relativeFrom="paragraph">
                  <wp:posOffset>124460</wp:posOffset>
                </wp:positionV>
                <wp:extent cx="5572125" cy="0"/>
                <wp:effectExtent b="4680" l="0" r="0" t="468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5086</wp:posOffset>
                </wp:positionH>
                <wp:positionV relativeFrom="paragraph">
                  <wp:posOffset>124460</wp:posOffset>
                </wp:positionV>
                <wp:extent cx="5572125" cy="93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9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jc w:val="right"/>
        <w:rPr>
          <w:rFonts w:ascii="Calibri" w:cs="Calibri" w:eastAsia="Calibri" w:hAnsi="Calibri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vertAlign w:val="baseline"/>
          <w:rtl w:val="0"/>
        </w:rPr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hd w:fill="8c8c8c" w:val="clea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CAREER OBJECTIVE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80" w:firstLine="0"/>
        <w:rPr>
          <w:rFonts w:ascii="Calibri" w:cs="Calibri" w:eastAsia="Calibri" w:hAnsi="Calibri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187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To have a career that enables me to ignite the inherent prodigy of pupils by teaching them in an ecstatic and exuberant way which will make them impassionate towards their studies.</w:t>
      </w:r>
    </w:p>
    <w:p w:rsidR="00000000" w:rsidDel="00000000" w:rsidP="00000000" w:rsidRDefault="00000000" w:rsidRPr="00000000" w14:paraId="0000000F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hd w:fill="8c8c8c" w:val="clear"/>
        <w:rPr>
          <w:rFonts w:ascii="Calibri" w:cs="Calibri" w:eastAsia="Calibri" w:hAnsi="Calibri"/>
          <w:b w:val="0"/>
          <w:sz w:val="10"/>
          <w:szCs w:val="1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ACADEMIC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80" w:firstLine="0"/>
        <w:rPr>
          <w:rFonts w:ascii="Calibri" w:cs="Calibri" w:eastAsia="Calibri" w:hAnsi="Calibri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D.EL.ED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Passed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from Holy child B.ed college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Malda ( WBBPE 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P.G – M.A IN ENGLISH.</w:t>
      </w:r>
    </w:p>
    <w:p w:rsidR="00000000" w:rsidDel="00000000" w:rsidP="00000000" w:rsidRDefault="00000000" w:rsidRPr="00000000" w14:paraId="00000015">
      <w:pPr>
        <w:ind w:left="360" w:firstLine="0"/>
        <w:jc w:val="both"/>
        <w:rPr>
          <w:rFonts w:ascii="Calibri" w:cs="Calibri" w:eastAsia="Calibri" w:hAnsi="Calibri"/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60" w:firstLine="0"/>
        <w:jc w:val="both"/>
        <w:rPr>
          <w:rFonts w:ascii="Calibri" w:cs="Calibri" w:eastAsia="Calibri" w:hAnsi="Calibri"/>
          <w:b w:val="0"/>
          <w:sz w:val="10"/>
          <w:szCs w:val="1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‘2013’ – Passed from Karnataka State Open University (Distance).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Graduation – B.A IN ENGLISH (HONS).</w:t>
      </w:r>
    </w:p>
    <w:p w:rsidR="00000000" w:rsidDel="00000000" w:rsidP="00000000" w:rsidRDefault="00000000" w:rsidRPr="00000000" w14:paraId="00000019">
      <w:pPr>
        <w:ind w:left="360" w:firstLine="0"/>
        <w:jc w:val="both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" w:firstLine="0"/>
        <w:jc w:val="both"/>
        <w:rPr>
          <w:rFonts w:ascii="Calibri" w:cs="Calibri" w:eastAsia="Calibri" w:hAnsi="Calibri"/>
          <w:sz w:val="10"/>
          <w:szCs w:val="1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’2009’ – Passed from North Bengal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80"/>
        </w:tabs>
        <w:ind w:left="72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pos="180"/>
        </w:tabs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+2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180"/>
        </w:tabs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Passed in ’2006’ – In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Arts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stream from L.M.S.M High school, Malda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pos="180"/>
        </w:tabs>
        <w:spacing w:line="360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--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180"/>
        </w:tabs>
        <w:spacing w:line="360" w:lineRule="auto"/>
        <w:ind w:left="720" w:firstLine="0"/>
        <w:jc w:val="both"/>
        <w:rPr>
          <w:rFonts w:ascii="Calibri" w:cs="Calibri" w:eastAsia="Calibri" w:hAnsi="Calibri"/>
          <w:sz w:val="4"/>
          <w:szCs w:val="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Passed in ’2004’ – from L.M.S.M High school, Malda.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180"/>
        </w:tabs>
        <w:jc w:val="both"/>
        <w:rPr>
          <w:rFonts w:ascii="Calibri" w:cs="Calibri" w:eastAsia="Calibri" w:hAnsi="Calibri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180"/>
        </w:tabs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vertAlign w:val="baseline"/>
          <w:rtl w:val="0"/>
        </w:rPr>
        <w:t xml:space="preserve">Details of Academic Qualification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180"/>
        </w:tabs>
        <w:jc w:val="both"/>
        <w:rPr>
          <w:rFonts w:ascii="Calibri" w:cs="Calibri" w:eastAsia="Calibri" w:hAnsi="Calibri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4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9"/>
        <w:gridCol w:w="1523"/>
        <w:gridCol w:w="936"/>
        <w:gridCol w:w="1198"/>
        <w:gridCol w:w="1423"/>
        <w:gridCol w:w="1088"/>
        <w:gridCol w:w="1052"/>
        <w:tblGridChange w:id="0">
          <w:tblGrid>
            <w:gridCol w:w="1629"/>
            <w:gridCol w:w="1523"/>
            <w:gridCol w:w="936"/>
            <w:gridCol w:w="1198"/>
            <w:gridCol w:w="1423"/>
            <w:gridCol w:w="1088"/>
            <w:gridCol w:w="1052"/>
          </w:tblGrid>
        </w:tblGridChange>
      </w:tblGrid>
      <w:tr>
        <w:trPr>
          <w:cantSplit w:val="0"/>
          <w:trHeight w:val="5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BOARD/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FULL 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MARKS OBTAINED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DIVISION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PASSING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MADHYAMIK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W.B.B.S.E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64.75%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2004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HIGHER SECONDARY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W.B.C.H.S.E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69.00%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2006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B.A (HONS)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N.B.U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800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46.00%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2009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M.A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K.S.O.U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1000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502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50.20%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2013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D.EL.ED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ind w:left="0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WBBPE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83.78%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hd w:fill="8c8c8c" w:val="clea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COMPUTER PROFICIENCY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Calibri" w:cs="Calibri" w:eastAsia="Calibri" w:hAnsi="Calibri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Calibri" w:cs="Calibri" w:eastAsia="Calibri" w:hAnsi="Calibri"/>
          <w:b w:val="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Office Utilities   :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MS Word, MS Excel, Internet etc.</w:t>
      </w:r>
    </w:p>
    <w:p w:rsidR="00000000" w:rsidDel="00000000" w:rsidP="00000000" w:rsidRDefault="00000000" w:rsidRPr="00000000" w14:paraId="00000052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hd w:fill="8c8c8c" w:val="clea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LANGUAGE KNOWN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rPr>
          <w:rFonts w:ascii="Calibri" w:cs="Calibri" w:eastAsia="Calibri" w:hAnsi="Calibri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Calibri" w:cs="Calibri" w:eastAsia="Calibri" w:hAnsi="Calibri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pacing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Bengali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000000" w:space="1" w:sz="8" w:val="single"/>
          <w:left w:color="000000" w:space="4" w:sz="8" w:val="single"/>
          <w:bottom w:color="000000" w:space="1" w:sz="8" w:val="single"/>
          <w:right w:color="000000" w:space="4" w:sz="8" w:val="single"/>
        </w:pBdr>
        <w:shd w:fill="8c8c8c" w:val="clear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PERSONAL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Calibri" w:cs="Calibri" w:eastAsia="Calibri" w:hAnsi="Calibri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Calibri" w:cs="Calibri" w:eastAsia="Calibri" w:hAnsi="Calibri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Father’s Name              :   Mr. Chandan Majumdar.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Date of Birth                 :   14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August 1988.</w:t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Permanent Address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  Vill- Char Kadirpur, (Near Radha Krishna Temple),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                             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P.O – Sahapur, P.S – Old Malda,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Dist-Malda.</w:t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                                            Pin-732142.</w:t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State- West Bengal.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3072130" cy="58547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585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…...........................................................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SIGNATURE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630" w:left="2347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Dancing Script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